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926A" w14:textId="5EB67D8C" w:rsidR="001F3FC1" w:rsidRDefault="001F3FC1">
      <w:r>
        <w:rPr>
          <w:noProof/>
        </w:rPr>
        <w:drawing>
          <wp:inline distT="0" distB="0" distL="0" distR="0" wp14:anchorId="19FB5E12" wp14:editId="6F999FB0">
            <wp:extent cx="5731510"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1147445"/>
                    </a:xfrm>
                    <a:prstGeom prst="rect">
                      <a:avLst/>
                    </a:prstGeom>
                  </pic:spPr>
                </pic:pic>
              </a:graphicData>
            </a:graphic>
          </wp:inline>
        </w:drawing>
      </w:r>
    </w:p>
    <w:p w14:paraId="3C83A166" w14:textId="77777777" w:rsidR="001F3FC1" w:rsidRPr="001F3FC1" w:rsidRDefault="001F3FC1" w:rsidP="001F3FC1">
      <w:pPr>
        <w:jc w:val="center"/>
        <w:rPr>
          <w:b/>
          <w:bCs/>
          <w:sz w:val="48"/>
          <w:szCs w:val="48"/>
        </w:rPr>
      </w:pPr>
      <w:r w:rsidRPr="001F3FC1">
        <w:rPr>
          <w:b/>
          <w:bCs/>
          <w:sz w:val="48"/>
          <w:szCs w:val="48"/>
        </w:rPr>
        <w:t>Performance Data</w:t>
      </w:r>
    </w:p>
    <w:p w14:paraId="6FAFFC9F" w14:textId="77777777" w:rsidR="001F3FC1" w:rsidRDefault="001F3FC1"/>
    <w:p w14:paraId="5D718F3A" w14:textId="77777777" w:rsidR="001F3FC1" w:rsidRPr="00112E06" w:rsidRDefault="001F3FC1" w:rsidP="001F3FC1">
      <w:pPr>
        <w:jc w:val="both"/>
        <w:rPr>
          <w:rFonts w:ascii="Arial" w:hAnsi="Arial" w:cs="Arial"/>
        </w:rPr>
      </w:pPr>
      <w:r w:rsidRPr="00112E06">
        <w:rPr>
          <w:rFonts w:ascii="Arial" w:hAnsi="Arial" w:cs="Arial"/>
        </w:rPr>
        <w:t xml:space="preserve">The DfE published the following statement in September 2022: “The government will not publish KS2 school level data for the 2021 to 2022 academic year. They have archived data from the 2018 to 2019 academic year because they recognise that the data from that year may no longer reflect current performance.” However, for your information, please find our 2022 results below. </w:t>
      </w:r>
    </w:p>
    <w:p w14:paraId="04E1FDA2" w14:textId="6E13D2B4" w:rsidR="00E86572" w:rsidRPr="00112E06" w:rsidRDefault="00E86572" w:rsidP="001F3FC1">
      <w:pPr>
        <w:jc w:val="both"/>
        <w:rPr>
          <w:rFonts w:ascii="Arial" w:hAnsi="Arial" w:cs="Arial"/>
        </w:rPr>
      </w:pPr>
    </w:p>
    <w:tbl>
      <w:tblPr>
        <w:tblStyle w:val="TableGrid"/>
        <w:tblW w:w="5000" w:type="pct"/>
        <w:tblLook w:val="04A0" w:firstRow="1" w:lastRow="0" w:firstColumn="1" w:lastColumn="0" w:noHBand="0" w:noVBand="1"/>
      </w:tblPr>
      <w:tblGrid>
        <w:gridCol w:w="2254"/>
        <w:gridCol w:w="2254"/>
        <w:gridCol w:w="2254"/>
        <w:gridCol w:w="2254"/>
      </w:tblGrid>
      <w:tr w:rsidR="001F3FC1" w:rsidRPr="00112E06" w14:paraId="412674F5" w14:textId="77777777" w:rsidTr="001F3FC1">
        <w:tc>
          <w:tcPr>
            <w:tcW w:w="2500" w:type="pct"/>
            <w:gridSpan w:val="2"/>
          </w:tcPr>
          <w:p w14:paraId="1E69E557" w14:textId="598A568E" w:rsidR="001F3FC1" w:rsidRPr="00112E06" w:rsidRDefault="00112E06" w:rsidP="001F3FC1">
            <w:pPr>
              <w:jc w:val="center"/>
              <w:rPr>
                <w:rFonts w:ascii="Arial" w:hAnsi="Arial" w:cs="Arial"/>
                <w:b/>
                <w:bCs/>
              </w:rPr>
            </w:pPr>
            <w:r>
              <w:rPr>
                <w:rFonts w:ascii="Arial" w:hAnsi="Arial" w:cs="Arial"/>
                <w:b/>
                <w:bCs/>
              </w:rPr>
              <w:t xml:space="preserve">Y1 Phonics </w:t>
            </w:r>
            <w:r w:rsidR="001F3FC1" w:rsidRPr="00112E06">
              <w:rPr>
                <w:rFonts w:ascii="Arial" w:hAnsi="Arial" w:cs="Arial"/>
                <w:b/>
                <w:bCs/>
              </w:rPr>
              <w:t>2019</w:t>
            </w:r>
          </w:p>
        </w:tc>
        <w:tc>
          <w:tcPr>
            <w:tcW w:w="2500" w:type="pct"/>
            <w:gridSpan w:val="2"/>
          </w:tcPr>
          <w:p w14:paraId="688E963C" w14:textId="1EE90FE7" w:rsidR="001F3FC1" w:rsidRPr="00112E06" w:rsidRDefault="00112E06" w:rsidP="001F3FC1">
            <w:pPr>
              <w:jc w:val="center"/>
              <w:rPr>
                <w:rFonts w:ascii="Arial" w:hAnsi="Arial" w:cs="Arial"/>
                <w:b/>
                <w:bCs/>
              </w:rPr>
            </w:pPr>
            <w:r>
              <w:rPr>
                <w:rFonts w:ascii="Arial" w:hAnsi="Arial" w:cs="Arial"/>
                <w:b/>
                <w:bCs/>
              </w:rPr>
              <w:t xml:space="preserve">Y1 Phonics </w:t>
            </w:r>
            <w:r w:rsidR="001F3FC1" w:rsidRPr="00112E06">
              <w:rPr>
                <w:rFonts w:ascii="Arial" w:hAnsi="Arial" w:cs="Arial"/>
                <w:b/>
                <w:bCs/>
              </w:rPr>
              <w:t>2022</w:t>
            </w:r>
          </w:p>
        </w:tc>
      </w:tr>
      <w:tr w:rsidR="001F3FC1" w:rsidRPr="00112E06" w14:paraId="5D9755F5" w14:textId="77777777" w:rsidTr="001F3FC1">
        <w:tc>
          <w:tcPr>
            <w:tcW w:w="1250" w:type="pct"/>
          </w:tcPr>
          <w:p w14:paraId="4168A68F" w14:textId="5E9D19F2" w:rsidR="001F3FC1" w:rsidRPr="00112E06" w:rsidRDefault="001F3FC1" w:rsidP="001F3FC1">
            <w:pPr>
              <w:jc w:val="center"/>
              <w:rPr>
                <w:rFonts w:ascii="Arial" w:hAnsi="Arial" w:cs="Arial"/>
                <w:b/>
                <w:bCs/>
              </w:rPr>
            </w:pPr>
            <w:r w:rsidRPr="00112E06">
              <w:rPr>
                <w:rFonts w:ascii="Arial" w:hAnsi="Arial" w:cs="Arial"/>
                <w:b/>
                <w:bCs/>
              </w:rPr>
              <w:t>School</w:t>
            </w:r>
          </w:p>
        </w:tc>
        <w:tc>
          <w:tcPr>
            <w:tcW w:w="1250" w:type="pct"/>
          </w:tcPr>
          <w:p w14:paraId="30E6BF35" w14:textId="10716E40" w:rsidR="001F3FC1" w:rsidRPr="00112E06" w:rsidRDefault="001F3FC1" w:rsidP="001F3FC1">
            <w:pPr>
              <w:jc w:val="center"/>
              <w:rPr>
                <w:rFonts w:ascii="Arial" w:hAnsi="Arial" w:cs="Arial"/>
                <w:b/>
                <w:bCs/>
              </w:rPr>
            </w:pPr>
            <w:r w:rsidRPr="00112E06">
              <w:rPr>
                <w:rFonts w:ascii="Arial" w:hAnsi="Arial" w:cs="Arial"/>
                <w:b/>
                <w:bCs/>
              </w:rPr>
              <w:t>National</w:t>
            </w:r>
          </w:p>
        </w:tc>
        <w:tc>
          <w:tcPr>
            <w:tcW w:w="1250" w:type="pct"/>
          </w:tcPr>
          <w:p w14:paraId="6CBD0726" w14:textId="2F65E8F0" w:rsidR="001F3FC1" w:rsidRPr="00112E06" w:rsidRDefault="001F3FC1" w:rsidP="001F3FC1">
            <w:pPr>
              <w:jc w:val="center"/>
              <w:rPr>
                <w:rFonts w:ascii="Arial" w:hAnsi="Arial" w:cs="Arial"/>
                <w:b/>
                <w:bCs/>
              </w:rPr>
            </w:pPr>
            <w:r w:rsidRPr="00112E06">
              <w:rPr>
                <w:rFonts w:ascii="Arial" w:hAnsi="Arial" w:cs="Arial"/>
                <w:b/>
                <w:bCs/>
              </w:rPr>
              <w:t>School</w:t>
            </w:r>
          </w:p>
        </w:tc>
        <w:tc>
          <w:tcPr>
            <w:tcW w:w="1250" w:type="pct"/>
          </w:tcPr>
          <w:p w14:paraId="2AC8349E" w14:textId="66062D64" w:rsidR="001F3FC1" w:rsidRPr="00112E06" w:rsidRDefault="001F3FC1" w:rsidP="001F3FC1">
            <w:pPr>
              <w:jc w:val="center"/>
              <w:rPr>
                <w:rFonts w:ascii="Arial" w:hAnsi="Arial" w:cs="Arial"/>
                <w:b/>
                <w:bCs/>
              </w:rPr>
            </w:pPr>
            <w:r w:rsidRPr="00112E06">
              <w:rPr>
                <w:rFonts w:ascii="Arial" w:hAnsi="Arial" w:cs="Arial"/>
                <w:b/>
                <w:bCs/>
              </w:rPr>
              <w:t>National</w:t>
            </w:r>
          </w:p>
        </w:tc>
      </w:tr>
      <w:tr w:rsidR="001F3FC1" w:rsidRPr="00112E06" w14:paraId="252F2A6E" w14:textId="77777777" w:rsidTr="001F3FC1">
        <w:tc>
          <w:tcPr>
            <w:tcW w:w="1250" w:type="pct"/>
          </w:tcPr>
          <w:p w14:paraId="3680BFED" w14:textId="2A7A99B1" w:rsidR="001F3FC1" w:rsidRPr="00112E06" w:rsidRDefault="001F3FC1" w:rsidP="001F3FC1">
            <w:pPr>
              <w:jc w:val="center"/>
              <w:rPr>
                <w:rFonts w:ascii="Arial" w:hAnsi="Arial" w:cs="Arial"/>
              </w:rPr>
            </w:pPr>
            <w:r w:rsidRPr="00112E06">
              <w:rPr>
                <w:rFonts w:ascii="Arial" w:hAnsi="Arial" w:cs="Arial"/>
              </w:rPr>
              <w:t>85%</w:t>
            </w:r>
          </w:p>
        </w:tc>
        <w:tc>
          <w:tcPr>
            <w:tcW w:w="1250" w:type="pct"/>
          </w:tcPr>
          <w:p w14:paraId="044FC4B0" w14:textId="49C42988" w:rsidR="001F3FC1" w:rsidRPr="00112E06" w:rsidRDefault="001F3FC1" w:rsidP="001F3FC1">
            <w:pPr>
              <w:jc w:val="center"/>
              <w:rPr>
                <w:rFonts w:ascii="Arial" w:hAnsi="Arial" w:cs="Arial"/>
              </w:rPr>
            </w:pPr>
            <w:r w:rsidRPr="00112E06">
              <w:rPr>
                <w:rFonts w:ascii="Arial" w:hAnsi="Arial" w:cs="Arial"/>
              </w:rPr>
              <w:t>82%</w:t>
            </w:r>
          </w:p>
        </w:tc>
        <w:tc>
          <w:tcPr>
            <w:tcW w:w="1250" w:type="pct"/>
          </w:tcPr>
          <w:p w14:paraId="03394266" w14:textId="7BF75861" w:rsidR="001F3FC1" w:rsidRPr="00112E06" w:rsidRDefault="001F3FC1" w:rsidP="001F3FC1">
            <w:pPr>
              <w:jc w:val="center"/>
              <w:rPr>
                <w:rFonts w:ascii="Arial" w:hAnsi="Arial" w:cs="Arial"/>
              </w:rPr>
            </w:pPr>
            <w:r w:rsidRPr="00112E06">
              <w:rPr>
                <w:rFonts w:ascii="Arial" w:hAnsi="Arial" w:cs="Arial"/>
              </w:rPr>
              <w:t>85%</w:t>
            </w:r>
          </w:p>
        </w:tc>
        <w:tc>
          <w:tcPr>
            <w:tcW w:w="1250" w:type="pct"/>
          </w:tcPr>
          <w:p w14:paraId="46B4E7D8" w14:textId="25BE81DA" w:rsidR="001F3FC1" w:rsidRPr="00112E06" w:rsidRDefault="001F3FC1" w:rsidP="001F3FC1">
            <w:pPr>
              <w:jc w:val="center"/>
              <w:rPr>
                <w:rFonts w:ascii="Arial" w:hAnsi="Arial" w:cs="Arial"/>
              </w:rPr>
            </w:pPr>
            <w:r w:rsidRPr="00112E06">
              <w:rPr>
                <w:rFonts w:ascii="Arial" w:hAnsi="Arial" w:cs="Arial"/>
              </w:rPr>
              <w:t>76%</w:t>
            </w:r>
          </w:p>
        </w:tc>
      </w:tr>
    </w:tbl>
    <w:p w14:paraId="6AECE766" w14:textId="3C66EE3F" w:rsidR="001F3FC1" w:rsidRPr="00112E06" w:rsidRDefault="001F3FC1" w:rsidP="001F3FC1">
      <w:pPr>
        <w:jc w:val="both"/>
        <w:rPr>
          <w:rFonts w:ascii="Arial" w:hAnsi="Arial" w:cs="Arial"/>
        </w:rPr>
      </w:pPr>
    </w:p>
    <w:tbl>
      <w:tblPr>
        <w:tblStyle w:val="TableGrid"/>
        <w:tblW w:w="5000" w:type="pct"/>
        <w:tblLook w:val="04A0" w:firstRow="1" w:lastRow="0" w:firstColumn="1" w:lastColumn="0" w:noHBand="0" w:noVBand="1"/>
      </w:tblPr>
      <w:tblGrid>
        <w:gridCol w:w="1217"/>
        <w:gridCol w:w="1713"/>
        <w:gridCol w:w="1259"/>
        <w:gridCol w:w="1681"/>
        <w:gridCol w:w="1471"/>
        <w:gridCol w:w="1675"/>
      </w:tblGrid>
      <w:tr w:rsidR="00DA03A6" w:rsidRPr="00112E06" w14:paraId="37EDC09D" w14:textId="6BE7E352" w:rsidTr="00DA03A6">
        <w:tc>
          <w:tcPr>
            <w:tcW w:w="1625" w:type="pct"/>
            <w:gridSpan w:val="2"/>
            <w:vAlign w:val="center"/>
          </w:tcPr>
          <w:p w14:paraId="2D14ED79" w14:textId="512D4869" w:rsidR="00DA03A6" w:rsidRPr="00112E06" w:rsidRDefault="00DA03A6" w:rsidP="00501FF5">
            <w:pPr>
              <w:jc w:val="center"/>
              <w:rPr>
                <w:rFonts w:ascii="Arial" w:hAnsi="Arial" w:cs="Arial"/>
                <w:b/>
                <w:bCs/>
              </w:rPr>
            </w:pPr>
            <w:r w:rsidRPr="00112E06">
              <w:rPr>
                <w:rFonts w:ascii="Arial" w:hAnsi="Arial" w:cs="Arial"/>
                <w:b/>
                <w:bCs/>
              </w:rPr>
              <w:t>Reading KS1 2022</w:t>
            </w:r>
          </w:p>
        </w:tc>
        <w:tc>
          <w:tcPr>
            <w:tcW w:w="1630" w:type="pct"/>
            <w:gridSpan w:val="2"/>
            <w:vAlign w:val="center"/>
          </w:tcPr>
          <w:p w14:paraId="16E7066A" w14:textId="6EF6E5BE" w:rsidR="00DA03A6" w:rsidRPr="00112E06" w:rsidRDefault="00DA03A6" w:rsidP="00501FF5">
            <w:pPr>
              <w:jc w:val="center"/>
              <w:rPr>
                <w:rFonts w:ascii="Arial" w:hAnsi="Arial" w:cs="Arial"/>
                <w:b/>
                <w:bCs/>
              </w:rPr>
            </w:pPr>
            <w:r w:rsidRPr="00112E06">
              <w:rPr>
                <w:rFonts w:ascii="Arial" w:hAnsi="Arial" w:cs="Arial"/>
                <w:b/>
                <w:bCs/>
              </w:rPr>
              <w:t>Writing KS1 2022</w:t>
            </w:r>
          </w:p>
        </w:tc>
        <w:tc>
          <w:tcPr>
            <w:tcW w:w="1745" w:type="pct"/>
            <w:gridSpan w:val="2"/>
            <w:vAlign w:val="center"/>
          </w:tcPr>
          <w:p w14:paraId="011F508F" w14:textId="4767D1B6" w:rsidR="00DA03A6" w:rsidRPr="00112E06" w:rsidRDefault="00DA03A6" w:rsidP="00501FF5">
            <w:pPr>
              <w:jc w:val="center"/>
              <w:rPr>
                <w:rFonts w:ascii="Arial" w:hAnsi="Arial" w:cs="Arial"/>
                <w:b/>
                <w:bCs/>
              </w:rPr>
            </w:pPr>
            <w:r w:rsidRPr="00112E06">
              <w:rPr>
                <w:rFonts w:ascii="Arial" w:hAnsi="Arial" w:cs="Arial"/>
                <w:b/>
                <w:bCs/>
              </w:rPr>
              <w:t>Maths KS1 2022</w:t>
            </w:r>
          </w:p>
        </w:tc>
      </w:tr>
      <w:tr w:rsidR="00DA03A6" w:rsidRPr="00112E06" w14:paraId="37B5B2AA" w14:textId="7962AA2A" w:rsidTr="00112E06">
        <w:tc>
          <w:tcPr>
            <w:tcW w:w="675" w:type="pct"/>
            <w:vAlign w:val="center"/>
          </w:tcPr>
          <w:p w14:paraId="3703120A" w14:textId="77777777" w:rsidR="00DA03A6" w:rsidRPr="00112E06" w:rsidRDefault="00DA03A6" w:rsidP="001F3FC1">
            <w:pPr>
              <w:jc w:val="center"/>
              <w:rPr>
                <w:rFonts w:ascii="Arial" w:hAnsi="Arial" w:cs="Arial"/>
                <w:b/>
                <w:bCs/>
              </w:rPr>
            </w:pPr>
            <w:r w:rsidRPr="00112E06">
              <w:rPr>
                <w:rFonts w:ascii="Arial" w:hAnsi="Arial" w:cs="Arial"/>
                <w:b/>
                <w:bCs/>
              </w:rPr>
              <w:t>School</w:t>
            </w:r>
          </w:p>
        </w:tc>
        <w:tc>
          <w:tcPr>
            <w:tcW w:w="950" w:type="pct"/>
            <w:vAlign w:val="center"/>
          </w:tcPr>
          <w:p w14:paraId="0BD7DCA8" w14:textId="77777777" w:rsidR="00DA03A6" w:rsidRPr="00112E06" w:rsidRDefault="00DA03A6" w:rsidP="001F3FC1">
            <w:pPr>
              <w:jc w:val="center"/>
              <w:rPr>
                <w:rFonts w:ascii="Arial" w:hAnsi="Arial" w:cs="Arial"/>
                <w:b/>
                <w:bCs/>
              </w:rPr>
            </w:pPr>
            <w:r w:rsidRPr="00112E06">
              <w:rPr>
                <w:rFonts w:ascii="Arial" w:hAnsi="Arial" w:cs="Arial"/>
                <w:b/>
                <w:bCs/>
              </w:rPr>
              <w:t>National</w:t>
            </w:r>
          </w:p>
        </w:tc>
        <w:tc>
          <w:tcPr>
            <w:tcW w:w="698" w:type="pct"/>
            <w:vAlign w:val="center"/>
          </w:tcPr>
          <w:p w14:paraId="7338D665" w14:textId="77777777" w:rsidR="00DA03A6" w:rsidRPr="00112E06" w:rsidRDefault="00DA03A6" w:rsidP="001F3FC1">
            <w:pPr>
              <w:jc w:val="center"/>
              <w:rPr>
                <w:rFonts w:ascii="Arial" w:hAnsi="Arial" w:cs="Arial"/>
                <w:b/>
                <w:bCs/>
              </w:rPr>
            </w:pPr>
            <w:r w:rsidRPr="00112E06">
              <w:rPr>
                <w:rFonts w:ascii="Arial" w:hAnsi="Arial" w:cs="Arial"/>
                <w:b/>
                <w:bCs/>
              </w:rPr>
              <w:t>School</w:t>
            </w:r>
          </w:p>
        </w:tc>
        <w:tc>
          <w:tcPr>
            <w:tcW w:w="932" w:type="pct"/>
            <w:vAlign w:val="center"/>
          </w:tcPr>
          <w:p w14:paraId="6685D7D3" w14:textId="77777777" w:rsidR="00DA03A6" w:rsidRPr="00112E06" w:rsidRDefault="00DA03A6" w:rsidP="001F3FC1">
            <w:pPr>
              <w:jc w:val="center"/>
              <w:rPr>
                <w:rFonts w:ascii="Arial" w:hAnsi="Arial" w:cs="Arial"/>
                <w:b/>
                <w:bCs/>
              </w:rPr>
            </w:pPr>
            <w:r w:rsidRPr="00112E06">
              <w:rPr>
                <w:rFonts w:ascii="Arial" w:hAnsi="Arial" w:cs="Arial"/>
                <w:b/>
                <w:bCs/>
              </w:rPr>
              <w:t>National</w:t>
            </w:r>
          </w:p>
        </w:tc>
        <w:tc>
          <w:tcPr>
            <w:tcW w:w="816" w:type="pct"/>
            <w:vAlign w:val="center"/>
          </w:tcPr>
          <w:p w14:paraId="278A197F" w14:textId="41B4BA00" w:rsidR="00DA03A6" w:rsidRPr="00112E06" w:rsidRDefault="00DA03A6" w:rsidP="001F3FC1">
            <w:pPr>
              <w:jc w:val="center"/>
              <w:rPr>
                <w:rFonts w:ascii="Arial" w:hAnsi="Arial" w:cs="Arial"/>
                <w:b/>
                <w:bCs/>
              </w:rPr>
            </w:pPr>
            <w:r w:rsidRPr="00112E06">
              <w:rPr>
                <w:rFonts w:ascii="Arial" w:hAnsi="Arial" w:cs="Arial"/>
                <w:b/>
                <w:bCs/>
              </w:rPr>
              <w:t>School</w:t>
            </w:r>
          </w:p>
        </w:tc>
        <w:tc>
          <w:tcPr>
            <w:tcW w:w="929" w:type="pct"/>
            <w:vAlign w:val="center"/>
          </w:tcPr>
          <w:p w14:paraId="3867E4C1" w14:textId="4D50707C" w:rsidR="00DA03A6" w:rsidRPr="00112E06" w:rsidRDefault="00DA03A6" w:rsidP="001F3FC1">
            <w:pPr>
              <w:jc w:val="center"/>
              <w:rPr>
                <w:rFonts w:ascii="Arial" w:hAnsi="Arial" w:cs="Arial"/>
                <w:b/>
                <w:bCs/>
              </w:rPr>
            </w:pPr>
            <w:r w:rsidRPr="00112E06">
              <w:rPr>
                <w:rFonts w:ascii="Arial" w:hAnsi="Arial" w:cs="Arial"/>
                <w:b/>
                <w:bCs/>
              </w:rPr>
              <w:t>National</w:t>
            </w:r>
          </w:p>
        </w:tc>
      </w:tr>
      <w:tr w:rsidR="00DA03A6" w:rsidRPr="00112E06" w14:paraId="2C96C1BC" w14:textId="46C401A7" w:rsidTr="00112E06">
        <w:tc>
          <w:tcPr>
            <w:tcW w:w="675" w:type="pct"/>
            <w:vAlign w:val="center"/>
          </w:tcPr>
          <w:p w14:paraId="5093E4A5" w14:textId="2A394C97" w:rsidR="00DA03A6" w:rsidRPr="00112E06" w:rsidRDefault="00A113D1" w:rsidP="001F3FC1">
            <w:pPr>
              <w:jc w:val="center"/>
              <w:rPr>
                <w:rFonts w:ascii="Arial" w:hAnsi="Arial" w:cs="Arial"/>
              </w:rPr>
            </w:pPr>
            <w:r w:rsidRPr="00112E06">
              <w:rPr>
                <w:rFonts w:ascii="Arial" w:hAnsi="Arial" w:cs="Arial"/>
              </w:rPr>
              <w:t>72%</w:t>
            </w:r>
          </w:p>
        </w:tc>
        <w:tc>
          <w:tcPr>
            <w:tcW w:w="950" w:type="pct"/>
            <w:vAlign w:val="center"/>
          </w:tcPr>
          <w:p w14:paraId="54B77352" w14:textId="27013A20" w:rsidR="00DA03A6" w:rsidRPr="00112E06" w:rsidRDefault="00DA03A6" w:rsidP="001F3FC1">
            <w:pPr>
              <w:jc w:val="center"/>
              <w:rPr>
                <w:rFonts w:ascii="Arial" w:hAnsi="Arial" w:cs="Arial"/>
              </w:rPr>
            </w:pPr>
            <w:r w:rsidRPr="00112E06">
              <w:rPr>
                <w:rFonts w:ascii="Arial" w:hAnsi="Arial" w:cs="Arial"/>
              </w:rPr>
              <w:t>67%</w:t>
            </w:r>
          </w:p>
        </w:tc>
        <w:tc>
          <w:tcPr>
            <w:tcW w:w="698" w:type="pct"/>
            <w:vAlign w:val="center"/>
          </w:tcPr>
          <w:p w14:paraId="1CCFE16A" w14:textId="74A11215" w:rsidR="00DA03A6" w:rsidRPr="00112E06" w:rsidRDefault="00A113D1" w:rsidP="001F3FC1">
            <w:pPr>
              <w:jc w:val="center"/>
              <w:rPr>
                <w:rFonts w:ascii="Arial" w:hAnsi="Arial" w:cs="Arial"/>
              </w:rPr>
            </w:pPr>
            <w:r w:rsidRPr="00112E06">
              <w:rPr>
                <w:rFonts w:ascii="Arial" w:hAnsi="Arial" w:cs="Arial"/>
              </w:rPr>
              <w:t>57%</w:t>
            </w:r>
          </w:p>
        </w:tc>
        <w:tc>
          <w:tcPr>
            <w:tcW w:w="932" w:type="pct"/>
            <w:vAlign w:val="center"/>
          </w:tcPr>
          <w:p w14:paraId="6E076411" w14:textId="5D49E09D" w:rsidR="00DA03A6" w:rsidRPr="00112E06" w:rsidRDefault="00DA03A6" w:rsidP="001F3FC1">
            <w:pPr>
              <w:jc w:val="center"/>
              <w:rPr>
                <w:rFonts w:ascii="Arial" w:hAnsi="Arial" w:cs="Arial"/>
              </w:rPr>
            </w:pPr>
            <w:r w:rsidRPr="00112E06">
              <w:rPr>
                <w:rFonts w:ascii="Arial" w:hAnsi="Arial" w:cs="Arial"/>
              </w:rPr>
              <w:t>58%</w:t>
            </w:r>
          </w:p>
        </w:tc>
        <w:tc>
          <w:tcPr>
            <w:tcW w:w="816" w:type="pct"/>
            <w:vAlign w:val="center"/>
          </w:tcPr>
          <w:p w14:paraId="55946312" w14:textId="2450BD97" w:rsidR="00DA03A6" w:rsidRPr="00112E06" w:rsidRDefault="00A113D1" w:rsidP="001F3FC1">
            <w:pPr>
              <w:jc w:val="center"/>
              <w:rPr>
                <w:rFonts w:ascii="Arial" w:hAnsi="Arial" w:cs="Arial"/>
              </w:rPr>
            </w:pPr>
            <w:r w:rsidRPr="00112E06">
              <w:rPr>
                <w:rFonts w:ascii="Arial" w:hAnsi="Arial" w:cs="Arial"/>
              </w:rPr>
              <w:t>72%</w:t>
            </w:r>
          </w:p>
        </w:tc>
        <w:tc>
          <w:tcPr>
            <w:tcW w:w="929" w:type="pct"/>
            <w:vAlign w:val="center"/>
          </w:tcPr>
          <w:p w14:paraId="420B2F3F" w14:textId="64DD9CC8" w:rsidR="00DA03A6" w:rsidRPr="00112E06" w:rsidRDefault="00DA03A6" w:rsidP="001F3FC1">
            <w:pPr>
              <w:jc w:val="center"/>
              <w:rPr>
                <w:rFonts w:ascii="Arial" w:hAnsi="Arial" w:cs="Arial"/>
              </w:rPr>
            </w:pPr>
            <w:r w:rsidRPr="00112E06">
              <w:rPr>
                <w:rFonts w:ascii="Arial" w:hAnsi="Arial" w:cs="Arial"/>
              </w:rPr>
              <w:t>68%</w:t>
            </w:r>
          </w:p>
        </w:tc>
      </w:tr>
    </w:tbl>
    <w:p w14:paraId="09F078FD" w14:textId="3C9437EC" w:rsidR="001F3FC1" w:rsidRPr="00112E06" w:rsidRDefault="001F3FC1" w:rsidP="001F3FC1">
      <w:pPr>
        <w:jc w:val="both"/>
        <w:rPr>
          <w:rFonts w:ascii="Arial" w:hAnsi="Arial" w:cs="Arial"/>
        </w:rPr>
      </w:pPr>
    </w:p>
    <w:tbl>
      <w:tblPr>
        <w:tblStyle w:val="TableGrid"/>
        <w:tblW w:w="5000" w:type="pct"/>
        <w:tblLook w:val="04A0" w:firstRow="1" w:lastRow="0" w:firstColumn="1" w:lastColumn="0" w:noHBand="0" w:noVBand="1"/>
      </w:tblPr>
      <w:tblGrid>
        <w:gridCol w:w="951"/>
        <w:gridCol w:w="1268"/>
        <w:gridCol w:w="950"/>
        <w:gridCol w:w="1251"/>
        <w:gridCol w:w="950"/>
        <w:gridCol w:w="1147"/>
        <w:gridCol w:w="1376"/>
        <w:gridCol w:w="1123"/>
      </w:tblGrid>
      <w:tr w:rsidR="00DA03A6" w:rsidRPr="00112E06" w14:paraId="42356755" w14:textId="77777777" w:rsidTr="00112E06">
        <w:tc>
          <w:tcPr>
            <w:tcW w:w="1229" w:type="pct"/>
            <w:gridSpan w:val="2"/>
            <w:vAlign w:val="center"/>
          </w:tcPr>
          <w:p w14:paraId="273E806F" w14:textId="5C4AFE63" w:rsidR="00DA03A6" w:rsidRPr="00112E06" w:rsidRDefault="00DA03A6" w:rsidP="00501FF5">
            <w:pPr>
              <w:jc w:val="center"/>
              <w:rPr>
                <w:rFonts w:ascii="Arial" w:hAnsi="Arial" w:cs="Arial"/>
                <w:b/>
                <w:bCs/>
              </w:rPr>
            </w:pPr>
            <w:r w:rsidRPr="00112E06">
              <w:rPr>
                <w:rFonts w:ascii="Arial" w:hAnsi="Arial" w:cs="Arial"/>
                <w:b/>
                <w:bCs/>
              </w:rPr>
              <w:t>Reading KS</w:t>
            </w:r>
            <w:r w:rsidR="00A113D1" w:rsidRPr="00112E06">
              <w:rPr>
                <w:rFonts w:ascii="Arial" w:hAnsi="Arial" w:cs="Arial"/>
                <w:b/>
                <w:bCs/>
              </w:rPr>
              <w:t>2</w:t>
            </w:r>
            <w:r w:rsidRPr="00112E06">
              <w:rPr>
                <w:rFonts w:ascii="Arial" w:hAnsi="Arial" w:cs="Arial"/>
                <w:b/>
                <w:bCs/>
              </w:rPr>
              <w:t xml:space="preserve"> 2022</w:t>
            </w:r>
          </w:p>
        </w:tc>
        <w:tc>
          <w:tcPr>
            <w:tcW w:w="1221" w:type="pct"/>
            <w:gridSpan w:val="2"/>
            <w:vAlign w:val="center"/>
          </w:tcPr>
          <w:p w14:paraId="23D1E41D" w14:textId="69870FE1" w:rsidR="00DA03A6" w:rsidRPr="00112E06" w:rsidRDefault="00DA03A6" w:rsidP="00501FF5">
            <w:pPr>
              <w:jc w:val="center"/>
              <w:rPr>
                <w:rFonts w:ascii="Arial" w:hAnsi="Arial" w:cs="Arial"/>
                <w:b/>
                <w:bCs/>
              </w:rPr>
            </w:pPr>
            <w:r w:rsidRPr="00112E06">
              <w:rPr>
                <w:rFonts w:ascii="Arial" w:hAnsi="Arial" w:cs="Arial"/>
                <w:b/>
                <w:bCs/>
              </w:rPr>
              <w:t>Writing KS</w:t>
            </w:r>
            <w:r w:rsidR="00A113D1" w:rsidRPr="00112E06">
              <w:rPr>
                <w:rFonts w:ascii="Arial" w:hAnsi="Arial" w:cs="Arial"/>
                <w:b/>
                <w:bCs/>
              </w:rPr>
              <w:t>2</w:t>
            </w:r>
            <w:r w:rsidRPr="00112E06">
              <w:rPr>
                <w:rFonts w:ascii="Arial" w:hAnsi="Arial" w:cs="Arial"/>
                <w:b/>
                <w:bCs/>
              </w:rPr>
              <w:t xml:space="preserve"> 2022</w:t>
            </w:r>
          </w:p>
        </w:tc>
        <w:tc>
          <w:tcPr>
            <w:tcW w:w="1163" w:type="pct"/>
            <w:gridSpan w:val="2"/>
            <w:vAlign w:val="center"/>
          </w:tcPr>
          <w:p w14:paraId="4628F271" w14:textId="2CC76D58" w:rsidR="00DA03A6" w:rsidRPr="00112E06" w:rsidRDefault="00DA03A6" w:rsidP="00501FF5">
            <w:pPr>
              <w:jc w:val="center"/>
              <w:rPr>
                <w:rFonts w:ascii="Arial" w:hAnsi="Arial" w:cs="Arial"/>
                <w:b/>
                <w:bCs/>
              </w:rPr>
            </w:pPr>
            <w:r w:rsidRPr="00112E06">
              <w:rPr>
                <w:rFonts w:ascii="Arial" w:hAnsi="Arial" w:cs="Arial"/>
                <w:b/>
                <w:bCs/>
              </w:rPr>
              <w:t>Maths KS</w:t>
            </w:r>
            <w:r w:rsidR="00A113D1" w:rsidRPr="00112E06">
              <w:rPr>
                <w:rFonts w:ascii="Arial" w:hAnsi="Arial" w:cs="Arial"/>
                <w:b/>
                <w:bCs/>
              </w:rPr>
              <w:t>2</w:t>
            </w:r>
            <w:r w:rsidRPr="00112E06">
              <w:rPr>
                <w:rFonts w:ascii="Arial" w:hAnsi="Arial" w:cs="Arial"/>
                <w:b/>
                <w:bCs/>
              </w:rPr>
              <w:t xml:space="preserve"> 2022</w:t>
            </w:r>
          </w:p>
        </w:tc>
        <w:tc>
          <w:tcPr>
            <w:tcW w:w="1386" w:type="pct"/>
            <w:gridSpan w:val="2"/>
            <w:vAlign w:val="center"/>
          </w:tcPr>
          <w:p w14:paraId="2BE9C4F3" w14:textId="06ABC065" w:rsidR="00DA03A6" w:rsidRPr="00112E06" w:rsidRDefault="00DA03A6" w:rsidP="00501FF5">
            <w:pPr>
              <w:jc w:val="center"/>
              <w:rPr>
                <w:rFonts w:ascii="Arial" w:hAnsi="Arial" w:cs="Arial"/>
                <w:b/>
                <w:bCs/>
              </w:rPr>
            </w:pPr>
            <w:r w:rsidRPr="00112E06">
              <w:rPr>
                <w:rFonts w:ascii="Arial" w:hAnsi="Arial" w:cs="Arial"/>
                <w:b/>
                <w:bCs/>
              </w:rPr>
              <w:t>Combined KS</w:t>
            </w:r>
            <w:r w:rsidR="00A113D1" w:rsidRPr="00112E06">
              <w:rPr>
                <w:rFonts w:ascii="Arial" w:hAnsi="Arial" w:cs="Arial"/>
                <w:b/>
                <w:bCs/>
              </w:rPr>
              <w:t>2</w:t>
            </w:r>
            <w:r w:rsidRPr="00112E06">
              <w:rPr>
                <w:rFonts w:ascii="Arial" w:hAnsi="Arial" w:cs="Arial"/>
                <w:b/>
                <w:bCs/>
              </w:rPr>
              <w:t xml:space="preserve"> 2022</w:t>
            </w:r>
          </w:p>
        </w:tc>
      </w:tr>
      <w:tr w:rsidR="00112E06" w:rsidRPr="00112E06" w14:paraId="41E5271D" w14:textId="77777777" w:rsidTr="00112E06">
        <w:tc>
          <w:tcPr>
            <w:tcW w:w="527" w:type="pct"/>
            <w:vAlign w:val="center"/>
          </w:tcPr>
          <w:p w14:paraId="15CA058B" w14:textId="77777777" w:rsidR="00DA03A6" w:rsidRPr="00112E06" w:rsidRDefault="00DA03A6" w:rsidP="00501FF5">
            <w:pPr>
              <w:jc w:val="center"/>
              <w:rPr>
                <w:rFonts w:ascii="Arial" w:hAnsi="Arial" w:cs="Arial"/>
                <w:b/>
                <w:bCs/>
              </w:rPr>
            </w:pPr>
            <w:r w:rsidRPr="00112E06">
              <w:rPr>
                <w:rFonts w:ascii="Arial" w:hAnsi="Arial" w:cs="Arial"/>
                <w:b/>
                <w:bCs/>
              </w:rPr>
              <w:t>School</w:t>
            </w:r>
          </w:p>
        </w:tc>
        <w:tc>
          <w:tcPr>
            <w:tcW w:w="703" w:type="pct"/>
            <w:vAlign w:val="center"/>
          </w:tcPr>
          <w:p w14:paraId="02435AED" w14:textId="77777777" w:rsidR="00DA03A6" w:rsidRPr="00112E06" w:rsidRDefault="00DA03A6" w:rsidP="00501FF5">
            <w:pPr>
              <w:jc w:val="center"/>
              <w:rPr>
                <w:rFonts w:ascii="Arial" w:hAnsi="Arial" w:cs="Arial"/>
                <w:b/>
                <w:bCs/>
              </w:rPr>
            </w:pPr>
            <w:r w:rsidRPr="00112E06">
              <w:rPr>
                <w:rFonts w:ascii="Arial" w:hAnsi="Arial" w:cs="Arial"/>
                <w:b/>
                <w:bCs/>
              </w:rPr>
              <w:t>National</w:t>
            </w:r>
          </w:p>
        </w:tc>
        <w:tc>
          <w:tcPr>
            <w:tcW w:w="527" w:type="pct"/>
            <w:vAlign w:val="center"/>
          </w:tcPr>
          <w:p w14:paraId="6D03D6C4" w14:textId="77777777" w:rsidR="00DA03A6" w:rsidRPr="00112E06" w:rsidRDefault="00DA03A6" w:rsidP="00501FF5">
            <w:pPr>
              <w:jc w:val="center"/>
              <w:rPr>
                <w:rFonts w:ascii="Arial" w:hAnsi="Arial" w:cs="Arial"/>
                <w:b/>
                <w:bCs/>
              </w:rPr>
            </w:pPr>
            <w:r w:rsidRPr="00112E06">
              <w:rPr>
                <w:rFonts w:ascii="Arial" w:hAnsi="Arial" w:cs="Arial"/>
                <w:b/>
                <w:bCs/>
              </w:rPr>
              <w:t>School</w:t>
            </w:r>
          </w:p>
        </w:tc>
        <w:tc>
          <w:tcPr>
            <w:tcW w:w="694" w:type="pct"/>
            <w:vAlign w:val="center"/>
          </w:tcPr>
          <w:p w14:paraId="4752FE8A" w14:textId="77777777" w:rsidR="00DA03A6" w:rsidRPr="00112E06" w:rsidRDefault="00DA03A6" w:rsidP="00501FF5">
            <w:pPr>
              <w:jc w:val="center"/>
              <w:rPr>
                <w:rFonts w:ascii="Arial" w:hAnsi="Arial" w:cs="Arial"/>
                <w:b/>
                <w:bCs/>
              </w:rPr>
            </w:pPr>
            <w:r w:rsidRPr="00112E06">
              <w:rPr>
                <w:rFonts w:ascii="Arial" w:hAnsi="Arial" w:cs="Arial"/>
                <w:b/>
                <w:bCs/>
              </w:rPr>
              <w:t>National</w:t>
            </w:r>
          </w:p>
        </w:tc>
        <w:tc>
          <w:tcPr>
            <w:tcW w:w="527" w:type="pct"/>
            <w:vAlign w:val="center"/>
          </w:tcPr>
          <w:p w14:paraId="55FBBCBD" w14:textId="77777777" w:rsidR="00DA03A6" w:rsidRPr="00112E06" w:rsidRDefault="00DA03A6" w:rsidP="00501FF5">
            <w:pPr>
              <w:jc w:val="center"/>
              <w:rPr>
                <w:rFonts w:ascii="Arial" w:hAnsi="Arial" w:cs="Arial"/>
                <w:b/>
                <w:bCs/>
              </w:rPr>
            </w:pPr>
            <w:r w:rsidRPr="00112E06">
              <w:rPr>
                <w:rFonts w:ascii="Arial" w:hAnsi="Arial" w:cs="Arial"/>
                <w:b/>
                <w:bCs/>
              </w:rPr>
              <w:t>School</w:t>
            </w:r>
          </w:p>
        </w:tc>
        <w:tc>
          <w:tcPr>
            <w:tcW w:w="636" w:type="pct"/>
            <w:vAlign w:val="center"/>
          </w:tcPr>
          <w:p w14:paraId="358478E0" w14:textId="77777777" w:rsidR="00DA03A6" w:rsidRPr="00112E06" w:rsidRDefault="00DA03A6" w:rsidP="00501FF5">
            <w:pPr>
              <w:jc w:val="center"/>
              <w:rPr>
                <w:rFonts w:ascii="Arial" w:hAnsi="Arial" w:cs="Arial"/>
                <w:b/>
                <w:bCs/>
              </w:rPr>
            </w:pPr>
            <w:r w:rsidRPr="00112E06">
              <w:rPr>
                <w:rFonts w:ascii="Arial" w:hAnsi="Arial" w:cs="Arial"/>
                <w:b/>
                <w:bCs/>
              </w:rPr>
              <w:t>National</w:t>
            </w:r>
          </w:p>
        </w:tc>
        <w:tc>
          <w:tcPr>
            <w:tcW w:w="763" w:type="pct"/>
            <w:vAlign w:val="center"/>
          </w:tcPr>
          <w:p w14:paraId="361DF787" w14:textId="77777777" w:rsidR="00DA03A6" w:rsidRPr="00112E06" w:rsidRDefault="00DA03A6" w:rsidP="00501FF5">
            <w:pPr>
              <w:jc w:val="center"/>
              <w:rPr>
                <w:rFonts w:ascii="Arial" w:hAnsi="Arial" w:cs="Arial"/>
                <w:b/>
                <w:bCs/>
              </w:rPr>
            </w:pPr>
            <w:r w:rsidRPr="00112E06">
              <w:rPr>
                <w:rFonts w:ascii="Arial" w:hAnsi="Arial" w:cs="Arial"/>
                <w:b/>
                <w:bCs/>
              </w:rPr>
              <w:t>School</w:t>
            </w:r>
          </w:p>
        </w:tc>
        <w:tc>
          <w:tcPr>
            <w:tcW w:w="624" w:type="pct"/>
            <w:vAlign w:val="center"/>
          </w:tcPr>
          <w:p w14:paraId="36ADBAD4" w14:textId="77777777" w:rsidR="00DA03A6" w:rsidRPr="00112E06" w:rsidRDefault="00DA03A6" w:rsidP="00501FF5">
            <w:pPr>
              <w:jc w:val="center"/>
              <w:rPr>
                <w:rFonts w:ascii="Arial" w:hAnsi="Arial" w:cs="Arial"/>
                <w:b/>
                <w:bCs/>
              </w:rPr>
            </w:pPr>
            <w:r w:rsidRPr="00112E06">
              <w:rPr>
                <w:rFonts w:ascii="Arial" w:hAnsi="Arial" w:cs="Arial"/>
                <w:b/>
                <w:bCs/>
              </w:rPr>
              <w:t>National</w:t>
            </w:r>
          </w:p>
        </w:tc>
      </w:tr>
      <w:tr w:rsidR="00112E06" w:rsidRPr="00112E06" w14:paraId="5BE5EF17" w14:textId="77777777" w:rsidTr="00112E06">
        <w:tc>
          <w:tcPr>
            <w:tcW w:w="527" w:type="pct"/>
            <w:vAlign w:val="center"/>
          </w:tcPr>
          <w:p w14:paraId="0F1A640C" w14:textId="322D0C2C" w:rsidR="00DA03A6" w:rsidRPr="00112E06" w:rsidRDefault="00112E06" w:rsidP="00501FF5">
            <w:pPr>
              <w:jc w:val="center"/>
              <w:rPr>
                <w:rFonts w:ascii="Arial" w:hAnsi="Arial" w:cs="Arial"/>
              </w:rPr>
            </w:pPr>
            <w:r w:rsidRPr="00112E06">
              <w:rPr>
                <w:rFonts w:ascii="Arial" w:hAnsi="Arial" w:cs="Arial"/>
              </w:rPr>
              <w:t>46%</w:t>
            </w:r>
          </w:p>
        </w:tc>
        <w:tc>
          <w:tcPr>
            <w:tcW w:w="703" w:type="pct"/>
            <w:vAlign w:val="center"/>
          </w:tcPr>
          <w:p w14:paraId="027CD20A" w14:textId="3A44EF5A" w:rsidR="00DA03A6" w:rsidRPr="00112E06" w:rsidRDefault="00DA03A6" w:rsidP="00501FF5">
            <w:pPr>
              <w:jc w:val="center"/>
              <w:rPr>
                <w:rFonts w:ascii="Arial" w:hAnsi="Arial" w:cs="Arial"/>
              </w:rPr>
            </w:pPr>
            <w:r w:rsidRPr="00112E06">
              <w:rPr>
                <w:rFonts w:ascii="Arial" w:hAnsi="Arial" w:cs="Arial"/>
              </w:rPr>
              <w:t>74%</w:t>
            </w:r>
          </w:p>
        </w:tc>
        <w:tc>
          <w:tcPr>
            <w:tcW w:w="527" w:type="pct"/>
            <w:vAlign w:val="center"/>
          </w:tcPr>
          <w:p w14:paraId="09928D86" w14:textId="44984268" w:rsidR="00DA03A6" w:rsidRPr="00112E06" w:rsidRDefault="00112E06" w:rsidP="00501FF5">
            <w:pPr>
              <w:jc w:val="center"/>
              <w:rPr>
                <w:rFonts w:ascii="Arial" w:hAnsi="Arial" w:cs="Arial"/>
              </w:rPr>
            </w:pPr>
            <w:r w:rsidRPr="00112E06">
              <w:rPr>
                <w:rFonts w:ascii="Arial" w:hAnsi="Arial" w:cs="Arial"/>
              </w:rPr>
              <w:t>54%</w:t>
            </w:r>
          </w:p>
        </w:tc>
        <w:tc>
          <w:tcPr>
            <w:tcW w:w="694" w:type="pct"/>
            <w:vAlign w:val="center"/>
          </w:tcPr>
          <w:p w14:paraId="564BF086" w14:textId="650E7725" w:rsidR="00DA03A6" w:rsidRPr="00112E06" w:rsidRDefault="00DA03A6" w:rsidP="00501FF5">
            <w:pPr>
              <w:jc w:val="center"/>
              <w:rPr>
                <w:rFonts w:ascii="Arial" w:hAnsi="Arial" w:cs="Arial"/>
              </w:rPr>
            </w:pPr>
            <w:r w:rsidRPr="00112E06">
              <w:rPr>
                <w:rFonts w:ascii="Arial" w:hAnsi="Arial" w:cs="Arial"/>
              </w:rPr>
              <w:t>69%</w:t>
            </w:r>
          </w:p>
        </w:tc>
        <w:tc>
          <w:tcPr>
            <w:tcW w:w="527" w:type="pct"/>
            <w:vAlign w:val="center"/>
          </w:tcPr>
          <w:p w14:paraId="3A5720E8" w14:textId="34C662EE" w:rsidR="00DA03A6" w:rsidRPr="00112E06" w:rsidRDefault="00112E06" w:rsidP="00501FF5">
            <w:pPr>
              <w:jc w:val="center"/>
              <w:rPr>
                <w:rFonts w:ascii="Arial" w:hAnsi="Arial" w:cs="Arial"/>
              </w:rPr>
            </w:pPr>
            <w:r>
              <w:rPr>
                <w:rFonts w:ascii="Arial" w:hAnsi="Arial" w:cs="Arial"/>
              </w:rPr>
              <w:t>62%</w:t>
            </w:r>
          </w:p>
        </w:tc>
        <w:tc>
          <w:tcPr>
            <w:tcW w:w="636" w:type="pct"/>
            <w:vAlign w:val="center"/>
          </w:tcPr>
          <w:p w14:paraId="3B9645D7" w14:textId="3453374D" w:rsidR="00DA03A6" w:rsidRPr="00112E06" w:rsidRDefault="00DA03A6" w:rsidP="00501FF5">
            <w:pPr>
              <w:jc w:val="center"/>
              <w:rPr>
                <w:rFonts w:ascii="Arial" w:hAnsi="Arial" w:cs="Arial"/>
              </w:rPr>
            </w:pPr>
            <w:r w:rsidRPr="00112E06">
              <w:rPr>
                <w:rFonts w:ascii="Arial" w:hAnsi="Arial" w:cs="Arial"/>
              </w:rPr>
              <w:t>7</w:t>
            </w:r>
            <w:r w:rsidR="00112E06">
              <w:rPr>
                <w:rFonts w:ascii="Arial" w:hAnsi="Arial" w:cs="Arial"/>
              </w:rPr>
              <w:t>3</w:t>
            </w:r>
            <w:r w:rsidRPr="00112E06">
              <w:rPr>
                <w:rFonts w:ascii="Arial" w:hAnsi="Arial" w:cs="Arial"/>
              </w:rPr>
              <w:t>%</w:t>
            </w:r>
          </w:p>
        </w:tc>
        <w:tc>
          <w:tcPr>
            <w:tcW w:w="763" w:type="pct"/>
            <w:vAlign w:val="center"/>
          </w:tcPr>
          <w:p w14:paraId="0F020F9E" w14:textId="03BC6233" w:rsidR="00DA03A6" w:rsidRPr="00112E06" w:rsidRDefault="00A113D1" w:rsidP="00501FF5">
            <w:pPr>
              <w:jc w:val="center"/>
              <w:rPr>
                <w:rFonts w:ascii="Arial" w:hAnsi="Arial" w:cs="Arial"/>
              </w:rPr>
            </w:pPr>
            <w:r w:rsidRPr="00112E06">
              <w:rPr>
                <w:rFonts w:ascii="Arial" w:hAnsi="Arial" w:cs="Arial"/>
              </w:rPr>
              <w:t>38%</w:t>
            </w:r>
          </w:p>
        </w:tc>
        <w:tc>
          <w:tcPr>
            <w:tcW w:w="624" w:type="pct"/>
          </w:tcPr>
          <w:p w14:paraId="5D1DD0F3" w14:textId="13597F2F" w:rsidR="00DA03A6" w:rsidRPr="00112E06" w:rsidRDefault="00DA03A6" w:rsidP="00501FF5">
            <w:pPr>
              <w:jc w:val="center"/>
              <w:rPr>
                <w:rFonts w:ascii="Arial" w:hAnsi="Arial" w:cs="Arial"/>
              </w:rPr>
            </w:pPr>
            <w:r w:rsidRPr="00112E06">
              <w:rPr>
                <w:rFonts w:ascii="Arial" w:hAnsi="Arial" w:cs="Arial"/>
              </w:rPr>
              <w:t>59%</w:t>
            </w:r>
          </w:p>
        </w:tc>
      </w:tr>
    </w:tbl>
    <w:p w14:paraId="2C532BCD" w14:textId="1EBFC57F" w:rsidR="00112E06" w:rsidRPr="00112E06" w:rsidRDefault="00112E06" w:rsidP="001F3FC1">
      <w:pPr>
        <w:jc w:val="both"/>
        <w:rPr>
          <w:rFonts w:ascii="Arial" w:hAnsi="Arial" w:cs="Arial"/>
        </w:rPr>
      </w:pPr>
      <w:r w:rsidRPr="00112E06">
        <w:rPr>
          <w:rFonts w:ascii="Arial" w:hAnsi="Arial" w:cs="Arial"/>
        </w:rPr>
        <w:t>13 children</w:t>
      </w:r>
    </w:p>
    <w:sectPr w:rsidR="00112E06" w:rsidRPr="0011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1"/>
    <w:rsid w:val="00112E06"/>
    <w:rsid w:val="001F3FC1"/>
    <w:rsid w:val="005F4D62"/>
    <w:rsid w:val="00A113D1"/>
    <w:rsid w:val="00DA03A6"/>
    <w:rsid w:val="00E8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9CCD"/>
  <w15:chartTrackingRefBased/>
  <w15:docId w15:val="{93AEF794-BA3C-4814-93FD-1A3E297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Gladstone Headteacher</dc:creator>
  <cp:keywords/>
  <dc:description/>
  <cp:lastModifiedBy>Gladstone Headteacher</cp:lastModifiedBy>
  <cp:revision>2</cp:revision>
  <dcterms:created xsi:type="dcterms:W3CDTF">2024-03-05T12:49:00Z</dcterms:created>
  <dcterms:modified xsi:type="dcterms:W3CDTF">2024-03-13T13:17:00Z</dcterms:modified>
</cp:coreProperties>
</file>